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outlineLvl w:val="0"/>
        <w:rPr>
          <w:rFonts w:ascii="楷体_GB2312" w:eastAsia="楷体_GB2312" w:cs="Times New Roman"/>
          <w:b/>
          <w:sz w:val="32"/>
          <w:szCs w:val="32"/>
        </w:rPr>
      </w:pPr>
      <w:r>
        <w:rPr>
          <w:rFonts w:hint="eastAsia" w:ascii="楷体_GB2312" w:eastAsia="楷体_GB2312" w:cs="Times New Roman"/>
          <w:b/>
          <w:sz w:val="32"/>
          <w:szCs w:val="32"/>
        </w:rPr>
        <w:t>附件</w:t>
      </w:r>
      <w:r>
        <w:rPr>
          <w:rFonts w:ascii="楷体_GB2312" w:eastAsia="楷体_GB2312" w:cs="Times New Roman"/>
          <w:b/>
          <w:sz w:val="32"/>
          <w:szCs w:val="32"/>
        </w:rPr>
        <w:t>2</w:t>
      </w:r>
      <w:r>
        <w:rPr>
          <w:rFonts w:hint="eastAsia" w:ascii="楷体_GB2312" w:eastAsia="楷体_GB2312" w:cs="Times New Roman"/>
          <w:b/>
          <w:sz w:val="32"/>
          <w:szCs w:val="32"/>
        </w:rPr>
        <w:t>：</w:t>
      </w:r>
    </w:p>
    <w:p>
      <w:pPr>
        <w:spacing w:line="640" w:lineRule="exact"/>
        <w:jc w:val="center"/>
        <w:rPr>
          <w:rFonts w:hint="eastAsia" w:ascii="华文中宋" w:eastAsia="华文中宋"/>
          <w:sz w:val="44"/>
          <w:lang w:val="en-US" w:eastAsia="zh-CN"/>
        </w:rPr>
      </w:pPr>
      <w:r>
        <w:rPr>
          <w:rFonts w:hint="eastAsia" w:ascii="华文中宋" w:eastAsia="华文中宋"/>
          <w:sz w:val="44"/>
          <w:lang w:val="en-US" w:eastAsia="zh-CN"/>
        </w:rPr>
        <w:t>2020年度国家社科基金资助期刊</w:t>
      </w:r>
    </w:p>
    <w:p>
      <w:pPr>
        <w:spacing w:line="640" w:lineRule="exact"/>
        <w:jc w:val="center"/>
        <w:rPr>
          <w:rFonts w:hint="eastAsia" w:ascii="华文中宋" w:eastAsia="华文中宋"/>
          <w:sz w:val="44"/>
        </w:rPr>
      </w:pPr>
      <w:r>
        <w:rPr>
          <w:rFonts w:hint="eastAsia" w:ascii="华文中宋" w:eastAsia="华文中宋"/>
          <w:sz w:val="44"/>
          <w:lang w:val="en-US" w:eastAsia="zh-CN"/>
        </w:rPr>
        <w:t>考核</w:t>
      </w:r>
      <w:r>
        <w:rPr>
          <w:rFonts w:hint="eastAsia" w:ascii="华文中宋" w:eastAsia="华文中宋"/>
          <w:sz w:val="44"/>
        </w:rPr>
        <w:t>“合格”期刊名单</w:t>
      </w:r>
    </w:p>
    <w:p>
      <w:pPr>
        <w:widowControl w:val="0"/>
        <w:wordWrap/>
        <w:adjustRightInd/>
        <w:snapToGrid/>
        <w:spacing w:before="156" w:beforeLines="50" w:after="156" w:afterLines="50" w:line="240" w:lineRule="auto"/>
        <w:ind w:left="0" w:leftChars="0" w:right="0" w:firstLine="0" w:firstLineChars="0"/>
        <w:jc w:val="center"/>
        <w:textAlignment w:val="auto"/>
        <w:outlineLvl w:val="0"/>
      </w:pPr>
      <w:r>
        <w:rPr>
          <w:rFonts w:hint="eastAsia" w:ascii="楷体_GB2312" w:eastAsia="楷体_GB2312" w:cs="Times New Roman"/>
          <w:b/>
          <w:sz w:val="32"/>
          <w:szCs w:val="32"/>
        </w:rPr>
        <w:t>（按立项编号排序）</w:t>
      </w:r>
    </w:p>
    <w:tbl>
      <w:tblPr>
        <w:tblStyle w:val="9"/>
        <w:tblW w:w="87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176"/>
        <w:gridCol w:w="4094"/>
        <w:gridCol w:w="2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b/>
                <w:bCs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b/>
                <w:bCs/>
                <w:color w:val="000000"/>
                <w:sz w:val="24"/>
                <w:szCs w:val="24"/>
              </w:rPr>
              <w:t>期刊名称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b/>
                <w:bCs/>
                <w:color w:val="000000"/>
                <w:sz w:val="24"/>
                <w:szCs w:val="24"/>
              </w:rPr>
              <w:t>主办单位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12QKA001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北京大学教育评论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12QKA002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北京大学学报（哲学社会科学版）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12QKA003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北京师范大学学报（社会科学版）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12QKA004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比较教育研究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12QKA005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财贸经济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</w:p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财政与贸易经济研究所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12QKA007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东南学术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福建省社科联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12QKA008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东岳论丛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山东</w:t>
            </w:r>
            <w:r>
              <w:rPr>
                <w:rFonts w:ascii="宋体" w:cs="Arial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社科院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12QKA010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法学研究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法学研究所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12QKA011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复旦学报（社会科学版）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12QKA013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高等教育研究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华中科技大学</w:t>
            </w:r>
          </w:p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中国高等教育学会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12QKA016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国际贸易问题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12QKA017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国际新闻界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12QKA018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国外社会科学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</w:p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信息情报研究院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12QKA019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河北学刊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河北省社科院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12QKA021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吉林大学社会科学学报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12QKA024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江苏社会科学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江苏省社科联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12QKA025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教学与研究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12QKA026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教育研究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12QKA027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金融研究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中国金融学会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12QKA028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近代史研究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近代史研究所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12QKA029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经济管理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</w:p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工业经济研究所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12QKA030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经济科学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12QKA031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经济理论与经济管理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12QKA032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经济社会体制比较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中央编译局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12QKA035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课程·教材·教法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12QKA038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旅游学刊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北京联合大学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12QKA041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民族研究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</w:p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民族学与人类研究所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28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12QKA042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南京大学学报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29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12QKA043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南开经济研究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12QKA046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人口研究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12QKA048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社会科学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上海</w:t>
            </w:r>
            <w:r>
              <w:rPr>
                <w:rFonts w:ascii="宋体" w:cs="Arial"/>
                <w:color w:val="000000"/>
                <w:sz w:val="24"/>
                <w:szCs w:val="24"/>
              </w:rPr>
              <w:t>市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社科院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32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12QKA049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社会科学辑刊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辽宁省社科院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33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12QKA050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社会科学研究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四川省社科院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34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12QKA052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社会学研究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社会研究所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35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12QKA053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史学月刊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36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12QKA054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世界经济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</w:p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世界经济与政治研究所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12QKA055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世界经济与政治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</w:p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世界经济与政治研究所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38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12QKA059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四川大学学报（哲学社会科学版）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39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12QKA060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体育与科学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江苏省体育科学研究所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12QKA062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天津社会科学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天津</w:t>
            </w:r>
            <w:r>
              <w:rPr>
                <w:rFonts w:ascii="宋体" w:cs="Arial"/>
                <w:color w:val="000000"/>
                <w:sz w:val="24"/>
                <w:szCs w:val="24"/>
              </w:rPr>
              <w:t>市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社科院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41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12QKA063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外国文学评论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</w:p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外国文学研究所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42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12QKA065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外国语（上海外国语大学学报）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上海外国语大学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43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12QKA066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外语教学与研究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北京外国语大学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44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12QKA067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文史哲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45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12QKA068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文学评论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文学研究所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46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12QKA069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文艺理论研究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中国文艺理论学会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br/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47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12QKA070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文艺研究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中国艺术研究院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48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12QKA071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武汉大学学报（哲学社会科学版）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49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12QKA072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武汉体育学院学报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武汉体育学院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50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12QKA073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现代国际关系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中国现代国际关系研究院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51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12QKA074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学术界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安徽省社科联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52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12QKA075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学术研究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广东省社科联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53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12QKA078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音乐研究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人民音乐出版社有限公司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54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12QKA079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语言科学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江苏师范大学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55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12QKA080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哲学研究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哲学研究所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56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12QKA081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浙江大学学报（人文社会科学版）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57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12QKA082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浙江社会科学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浙江省社科联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58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12QKA083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浙江学刊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浙江省社科院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59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12QKA084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政法论坛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60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12QKA085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政治学研究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政治学研究所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61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12QKA086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中共党史研究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中央党史和文献研究院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62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12QKA087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中共中央党校学报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中共中央党校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63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12QKA089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中国工业经济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</w:p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工业经济研究所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64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12QKA090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中国农村经济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</w:p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农村发展研究所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65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12QKA091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中国人口科学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</w:p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人口与劳动经济研究所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66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12QKA092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中国人民大学学报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67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12QKA094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中国图书馆学报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中国图书馆学会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br/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国家图书馆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68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12QKA098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中外法学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69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12QKA099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中央民族大学学报（哲学社会科学版）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70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12QKA100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中央音乐学院学报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中央音乐学院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71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12QKB004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财经研究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上海财经大学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72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12QKB005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当代外国文学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73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12QKB006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当代亚太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</w:p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亚太与全球战略研究院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74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12QKB007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当代中国史研究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</w:p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当代中国研究所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75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12QKB008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党的文献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中共中央文献研究室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76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12QKB010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道德与文明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中国伦理学会</w:t>
            </w:r>
            <w:r>
              <w:rPr>
                <w:rFonts w:hint="eastAsia" w:ascii="宋体"/>
                <w:sz w:val="24"/>
                <w:szCs w:val="24"/>
              </w:rPr>
              <w:br/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天津社会科学院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77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12QKB011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东北师大学报</w:t>
            </w:r>
            <w:bookmarkStart w:id="0" w:name="_GoBack"/>
            <w:bookmarkEnd w:id="0"/>
            <w:r>
              <w:rPr>
                <w:rFonts w:hint="eastAsia" w:ascii="宋体" w:cs="Arial"/>
                <w:color w:val="000000"/>
                <w:sz w:val="24"/>
                <w:szCs w:val="24"/>
              </w:rPr>
              <w:t>（哲学社会科学版）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78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12QKB012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东北亚论坛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79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12QKB013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敦煌研究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敦煌研究院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80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12QKB014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法学家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81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12QKB015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法制与社会发展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82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12QKB017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中国高校社会科学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教育部高等学校社会科学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br/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83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12QKB018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管理科学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84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12QKB019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广东社会科学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广东省社科院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85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12QKB021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贵州社会科学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贵州省社科院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86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12QKB022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国际金融研究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中国国际金融学会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87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12QKB023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国际贸易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中国商务出版社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88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12QKB024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国际问题研究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中国国际问题研究院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89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12QKB025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国际政治研究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90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12QKB026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国外文学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91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12QKB027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河北大学学报（哲学社会科学版）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河北大学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92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12QKB030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湖南师范大学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br/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社会科学学报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93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12QKB033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教育与经济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全国教育经济学研究会</w:t>
            </w:r>
            <w:r>
              <w:rPr>
                <w:rFonts w:hint="eastAsia" w:ascii="宋体"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94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12QKB034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经济评论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95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12QKB035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经济学家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96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12QKB036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考古学报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考古研究所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97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12QKB040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兰州大学学报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98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12QKB041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伦理学研究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99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12QKB042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美国研究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美国研究所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12QKB043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民族文学研究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</w:p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民族文学研究所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101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12QKB044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民族艺术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广西民族文化艺术研究院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102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12QKB046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内蒙古社会科学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内蒙古社科院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103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12QKB047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南京农业大学学报（社会科学版）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104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12QKB048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南京社会科学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南京市社科联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br/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南京市社科院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105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12QKB050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宁夏社会科学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宁夏社科院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106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12QKB051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欧洲研究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欧洲研究所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107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12QKB053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青海社会科学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青海省社科院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108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12QKB055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清史研究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109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12QKB056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求是学刊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黑龙江大学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12QKB057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求索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湖南省社科院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12QKB058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人口学刊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112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12QKB059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人口与经济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113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12QKB060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山东大学学报（哲学社会科学版）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114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12QKB061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山东社会科学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山东省社科联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115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12QKB063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陕西师范大学学报（哲学社会科学版）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116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12QKB064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社会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117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12QKB065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社会主义研究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118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12QKB066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审计研究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中国审计学会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119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12QKB067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世界汉语教学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北京语言大学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120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12QKB068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思想战线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121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12QKB069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四川师范大学学报（社会科学版）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122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12QKB071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体育科学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中国体育科学学会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123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12QKB072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统计研究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中国统计学会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124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12QKB073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图书情报知识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125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12QKB074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外交评论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外交学院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126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12QKB075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文物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文物出版社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127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12QKB076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文学遗产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文学研究所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128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12QKB077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西北民族研究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西北民族大学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129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12QKB078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西藏大学学报（社会科学版）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西藏大学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130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12QKB079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西域研究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新疆社科院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131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12QKB081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现代传播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132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12QKB082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现代法学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西南政法大学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133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12QKB083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心理科学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中国心理学会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134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12QKB085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新闻与传播研究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</w:p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新闻与传播研究所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135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12QKB086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学海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江苏省社科院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136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12QKB087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音乐艺术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上海音乐学院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137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12QKB089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哲学动态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哲学研究所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138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12QKB090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中国边疆史地研究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</w:p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中国边疆史地研究中心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139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12QKB091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中国藏学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中国藏学研究中心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140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12QKB094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中国史研究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历史研究所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141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12QKB095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中国特色社会主义研究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北京市社科联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142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12QKB096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中国图书评论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中国图书评论学会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143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12QKB098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中州学刊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河南省社科院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144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12QKB099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周易研究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145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12QKB100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宗教学研究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146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15QKC001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妇女研究论丛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中国妇女研究会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147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17QKC002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政治经济学评论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148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17QKC004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经济学动态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/>
                <w:color w:val="000000"/>
                <w:sz w:val="24"/>
                <w:szCs w:val="24"/>
              </w:rPr>
              <w:t>中国社科院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>经济研究所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>149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17QKC005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经济纵横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</w:rPr>
              <w:t>吉林省社科院（社科联）</w:t>
            </w:r>
          </w:p>
        </w:tc>
      </w:tr>
    </w:tbl>
    <w:p/>
    <w:sectPr>
      <w:footerReference r:id="rId4" w:type="default"/>
      <w:footerReference r:id="rId5" w:type="even"/>
      <w:pgSz w:w="11907" w:h="16839"/>
      <w:pgMar w:top="1440" w:right="1800" w:bottom="1247" w:left="1800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55446CC"/>
    <w:rsid w:val="062E1E31"/>
    <w:rsid w:val="0E9D4189"/>
    <w:rsid w:val="25B57584"/>
    <w:rsid w:val="31900060"/>
    <w:rsid w:val="434F237B"/>
    <w:rsid w:val="45780A8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8">
    <w:name w:val="page number"/>
    <w:basedOn w:val="7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2356</Words>
  <Characters>3589</Characters>
  <Lines>640</Lines>
  <Paragraphs>618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2020-11-27T08:15:00Z</dcterms:created>
  <dc:creator>Administrator</dc:creator>
  <cp:lastModifiedBy>lenovo</cp:lastModifiedBy>
  <cp:lastPrinted>2020-11-29T09:12:00Z</cp:lastPrinted>
  <dcterms:modified xsi:type="dcterms:W3CDTF">2020-12-10T07:20:36Z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